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E3248" w14:textId="6AD45E8F" w:rsidR="003D5E90" w:rsidRPr="003D5E90" w:rsidRDefault="003D5E90" w:rsidP="003D5E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</w:pPr>
      <w:r w:rsidRPr="003D5E9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  <w14:ligatures w14:val="none"/>
        </w:rPr>
        <w:t>Использование «Бабашек» в контексте современных инновационных технологий в деятельности воспитателя дошкольной образовательной организации</w:t>
      </w:r>
    </w:p>
    <w:p w14:paraId="43AE560C" w14:textId="6054E542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Огромное значение для мотивации свободной игровой деятельности имеет развивающая </w:t>
      </w:r>
      <w:r w:rsidRPr="003D5E90">
        <w:rPr>
          <w:rStyle w:val="ad"/>
          <w:rFonts w:eastAsiaTheme="majorEastAsia"/>
          <w:b w:val="0"/>
          <w:bCs w:val="0"/>
        </w:rPr>
        <w:t>предметно-пространственная среда</w:t>
      </w:r>
      <w:r w:rsidRPr="003D5E90">
        <w:t>, которая должна создавать условия для самостоятельной, осмысленной и полезной деятельности детей. Построение развивающей </w:t>
      </w:r>
      <w:r w:rsidRPr="003D5E90">
        <w:rPr>
          <w:rStyle w:val="ad"/>
          <w:rFonts w:eastAsiaTheme="majorEastAsia"/>
          <w:b w:val="0"/>
          <w:bCs w:val="0"/>
        </w:rPr>
        <w:t>предметно-пространственной</w:t>
      </w:r>
      <w:r w:rsidRPr="003D5E90">
        <w:t> среды – это внешние условия педагогического процесса, позволяющие организовать самостоятельную деятельность детей, направленную на его саморазвитие под наблюдением взрослого.</w:t>
      </w:r>
    </w:p>
    <w:p w14:paraId="1227F523" w14:textId="44528D14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Актуальной на сегодняшний день остаётся проблема </w:t>
      </w:r>
      <w:r w:rsidRPr="003D5E90">
        <w:rPr>
          <w:rStyle w:val="ad"/>
          <w:rFonts w:eastAsiaTheme="majorEastAsia"/>
          <w:b w:val="0"/>
          <w:bCs w:val="0"/>
        </w:rPr>
        <w:t>моделирования игрового пространства</w:t>
      </w:r>
      <w:r w:rsidRPr="003D5E90">
        <w:t>, ведь </w:t>
      </w:r>
      <w:r w:rsidRPr="003D5E90">
        <w:rPr>
          <w:rStyle w:val="ad"/>
          <w:rFonts w:eastAsiaTheme="majorEastAsia"/>
          <w:b w:val="0"/>
          <w:bCs w:val="0"/>
        </w:rPr>
        <w:t>моделирование – метод познания</w:t>
      </w:r>
      <w:r>
        <w:rPr>
          <w:b/>
          <w:bCs/>
        </w:rPr>
        <w:t>.</w:t>
      </w:r>
      <w:r w:rsidRPr="003D5E90">
        <w:rPr>
          <w:b/>
          <w:bCs/>
        </w:rPr>
        <w:t> </w:t>
      </w:r>
      <w:r w:rsidRPr="003D5E90">
        <w:rPr>
          <w:rStyle w:val="ad"/>
          <w:rFonts w:eastAsiaTheme="majorEastAsia"/>
          <w:b w:val="0"/>
          <w:bCs w:val="0"/>
        </w:rPr>
        <w:t>Моделирование</w:t>
      </w:r>
      <w:r w:rsidRPr="003D5E90">
        <w:t> – это изготовление вместе с детьми и последующее использование </w:t>
      </w:r>
      <w:r w:rsidRPr="003D5E90">
        <w:rPr>
          <w:rStyle w:val="ad"/>
          <w:rFonts w:eastAsiaTheme="majorEastAsia"/>
          <w:b w:val="0"/>
          <w:bCs w:val="0"/>
        </w:rPr>
        <w:t>моделей</w:t>
      </w:r>
      <w:r w:rsidRPr="003D5E90">
        <w:t>, отражающих наиболее главные, существенные, характерные свойства и связи объектов.</w:t>
      </w:r>
    </w:p>
    <w:p w14:paraId="21F3ECF9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rPr>
          <w:rStyle w:val="ad"/>
          <w:rFonts w:eastAsiaTheme="majorEastAsia"/>
        </w:rPr>
        <w:t>Модель предметно-пространственной</w:t>
      </w:r>
      <w:r w:rsidRPr="003D5E90">
        <w:t> развивающей среды включает в себя три компонента: предметное содержание, его </w:t>
      </w:r>
      <w:r w:rsidRPr="003D5E90">
        <w:rPr>
          <w:rStyle w:val="ad"/>
          <w:rFonts w:eastAsiaTheme="majorEastAsia"/>
          <w:b w:val="0"/>
          <w:bCs w:val="0"/>
        </w:rPr>
        <w:t>пространственную</w:t>
      </w:r>
      <w:r w:rsidRPr="003D5E90">
        <w:t> организацию и их изменения во времени.</w:t>
      </w:r>
    </w:p>
    <w:p w14:paraId="25D6DB35" w14:textId="02F1A2DD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rPr>
          <w:rStyle w:val="ad"/>
          <w:rFonts w:eastAsiaTheme="majorEastAsia"/>
        </w:rPr>
        <w:t>Пространственное моделирование так устроено</w:t>
      </w:r>
      <w:r w:rsidRPr="003D5E90">
        <w:t>, что позволяет ребёнку удваивать этот мир. </w:t>
      </w:r>
      <w:r w:rsidRPr="003D5E90">
        <w:rPr>
          <w:rStyle w:val="ad"/>
          <w:rFonts w:eastAsiaTheme="majorEastAsia"/>
        </w:rPr>
        <w:t>Пространственное моделирование</w:t>
      </w:r>
      <w:r w:rsidRPr="003D5E90">
        <w:t> – это обеспечение возможности стать творцами этого мира, они создают новый мир. Все что создаёт ребёнок обладает формой и содержанием.</w:t>
      </w:r>
    </w:p>
    <w:p w14:paraId="3EA4566C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В начале прошлого века в США Керолин Пред занималась столярным делом и решила заложить игровую школу, соединив две среды: столярную и игровую. Так появились </w:t>
      </w:r>
      <w:r w:rsidRPr="003D5E90">
        <w:rPr>
          <w:rStyle w:val="ad"/>
          <w:rFonts w:eastAsiaTheme="majorEastAsia"/>
          <w:b w:val="0"/>
          <w:bCs w:val="0"/>
        </w:rPr>
        <w:t>бабашки</w:t>
      </w:r>
      <w:r w:rsidRPr="003D5E90">
        <w:t>.</w:t>
      </w:r>
    </w:p>
    <w:p w14:paraId="419442BA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Один из немногих, который может решать важные образовательные задачи: игра, общение, движение, </w:t>
      </w:r>
      <w:r w:rsidRPr="003D5E90">
        <w:rPr>
          <w:rStyle w:val="ad"/>
          <w:rFonts w:eastAsiaTheme="majorEastAsia"/>
          <w:b w:val="0"/>
          <w:bCs w:val="0"/>
        </w:rPr>
        <w:t>моделирование</w:t>
      </w:r>
      <w:r w:rsidRPr="003D5E90">
        <w:rPr>
          <w:b/>
          <w:bCs/>
        </w:rPr>
        <w:t>, </w:t>
      </w:r>
      <w:r w:rsidRPr="003D5E90">
        <w:rPr>
          <w:rStyle w:val="ad"/>
          <w:rFonts w:eastAsiaTheme="majorEastAsia"/>
          <w:b w:val="0"/>
          <w:bCs w:val="0"/>
        </w:rPr>
        <w:t>пространственная ориентация</w:t>
      </w:r>
      <w:r w:rsidRPr="003D5E90">
        <w:t>.</w:t>
      </w:r>
    </w:p>
    <w:p w14:paraId="6FD0BD13" w14:textId="5D40D8E8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>В</w:t>
      </w:r>
      <w:r w:rsidRPr="003D5E90">
        <w:t xml:space="preserve">оспитанники </w:t>
      </w:r>
      <w:r>
        <w:t>группы №</w:t>
      </w:r>
      <w:r w:rsidR="00932CE0">
        <w:t xml:space="preserve">8 </w:t>
      </w:r>
      <w:r w:rsidR="00932CE0" w:rsidRPr="003D5E90">
        <w:t>получили</w:t>
      </w:r>
      <w:r w:rsidRPr="003D5E90">
        <w:t xml:space="preserve"> </w:t>
      </w:r>
      <w:r>
        <w:t xml:space="preserve">от заведующего детского сада Дмитриевой Валентины Геннадьевны шикарный подарок – набор конструктора «Бабашки» </w:t>
      </w:r>
      <w:r w:rsidRPr="003D5E90">
        <w:t>от команды проекта под руководством Сергея Плахотникова. Конструктор представляет собой деревянные блоки разных форм для ростового моделирования. «Бабашки» считаются самым большим деревянным конструктором в России</w:t>
      </w:r>
      <w:r w:rsidR="002408C9">
        <w:t>. О</w:t>
      </w:r>
      <w:r w:rsidRPr="003D5E90">
        <w:t xml:space="preserve">ни позволяют детям возводить строения высотой в собственный рост. Бабашки сделаны из экологически чистой </w:t>
      </w:r>
      <w:r w:rsidR="002408C9" w:rsidRPr="003D5E90">
        <w:t>берёзы</w:t>
      </w:r>
      <w:r w:rsidRPr="003D5E90">
        <w:t>.</w:t>
      </w:r>
    </w:p>
    <w:p w14:paraId="35F26422" w14:textId="79982FA2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 xml:space="preserve">В дошкольном образовательном сообществе часто говорят, что к детям должна вернуться свободная игра. Любая детская идея </w:t>
      </w:r>
      <w:r w:rsidR="002408C9" w:rsidRPr="003D5E90">
        <w:t>должна быть реализована,</w:t>
      </w:r>
      <w:r w:rsidRPr="003D5E90">
        <w:t xml:space="preserve"> и взрослый не должен мешать.  </w:t>
      </w:r>
      <w:r w:rsidR="002408C9" w:rsidRPr="003D5E90">
        <w:t>А среда</w:t>
      </w:r>
      <w:r w:rsidRPr="003D5E90">
        <w:t xml:space="preserve">, насыщенная Бабашками, как раз и направлена на решение этой задачи. Именно здесь создаются сложные пространства, новые миры, а так </w:t>
      </w:r>
      <w:r w:rsidR="002408C9" w:rsidRPr="003D5E90">
        <w:t>же развивается креативность</w:t>
      </w:r>
      <w:r w:rsidRPr="003D5E90">
        <w:t xml:space="preserve">  и изобретательность.</w:t>
      </w:r>
    </w:p>
    <w:p w14:paraId="2EF84B49" w14:textId="61AA5B8E" w:rsidR="003D5E90" w:rsidRPr="003D5E90" w:rsidRDefault="002408C9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Дети изучают</w:t>
      </w:r>
      <w:r w:rsidR="003D5E90" w:rsidRPr="003D5E90">
        <w:t xml:space="preserve"> окружающий мир объектов, проявляют способности в моделировании, самостоятельно выстраивают свои модели, у них формируются социальные навыки, умение согласованно работать в команде, договариваться между собой, развивается воображение. Каждой детали </w:t>
      </w:r>
      <w:r w:rsidRPr="003D5E90">
        <w:t>ребёнок</w:t>
      </w:r>
      <w:r w:rsidR="003D5E90" w:rsidRPr="003D5E90">
        <w:t xml:space="preserve"> может приписать свой смысл. Так же ведут исследовательскую деятельность. У детей возникает потребность самостоятельно планировать. Что понадобится, что не понадобится? Дети пересчитывают детали, сколько нужно деталей для постройки, начинают сравнивать. Здесь развиваются математические навыки. Так же возникают идеи, решения. У детей развивается инженерное мышление.</w:t>
      </w:r>
    </w:p>
    <w:p w14:paraId="066D0EAF" w14:textId="65028199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 xml:space="preserve">Именно в такой среде у </w:t>
      </w:r>
      <w:r w:rsidR="002408C9" w:rsidRPr="003D5E90">
        <w:t>ребёнка</w:t>
      </w:r>
      <w:r w:rsidRPr="003D5E90">
        <w:t xml:space="preserve"> развивается совокупность навыков, таких как:</w:t>
      </w:r>
    </w:p>
    <w:p w14:paraId="20D8F6EA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• самостоятельность и инициатива:</w:t>
      </w:r>
    </w:p>
    <w:p w14:paraId="3E853058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• такие функции как планирование, создание собственных схем, воплощение собственных идей</w:t>
      </w:r>
    </w:p>
    <w:p w14:paraId="169C88CC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• формируются </w:t>
      </w:r>
      <w:r w:rsidRPr="002408C9">
        <w:rPr>
          <w:rStyle w:val="ad"/>
          <w:rFonts w:eastAsiaTheme="majorEastAsia"/>
          <w:b w:val="0"/>
          <w:bCs w:val="0"/>
        </w:rPr>
        <w:t>социальные навыки у ребёнка</w:t>
      </w:r>
      <w:r w:rsidRPr="003D5E90">
        <w:t>, умение работать согласованно в команде, договариваться между собой</w:t>
      </w:r>
    </w:p>
    <w:p w14:paraId="0E38B202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lastRenderedPageBreak/>
        <w:t>• развиваются математические навыки, когда дети пересчитывают детали, сколько нужно деталей для постройки, начинают сравнивать</w:t>
      </w:r>
    </w:p>
    <w:p w14:paraId="3011BD89" w14:textId="7777777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• И здесь же – воля, произвольность.</w:t>
      </w:r>
    </w:p>
    <w:p w14:paraId="33A0FD33" w14:textId="09F04C17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 xml:space="preserve">Важнейшей отличительной особенностью ФОП ДО является системно-деятельностный подход, предполагающий чередование практических и умственных действий </w:t>
      </w:r>
      <w:r w:rsidR="002408C9" w:rsidRPr="003D5E90">
        <w:t>ребёнка</w:t>
      </w:r>
      <w:r w:rsidRPr="003D5E90">
        <w:t xml:space="preserve">. Такой подход можно реализовать в образовательной среде с конструктором Бабашки, так как он позволяет </w:t>
      </w:r>
      <w:r w:rsidR="002408C9" w:rsidRPr="003D5E90">
        <w:t>ребёнку</w:t>
      </w:r>
      <w:r w:rsidRPr="003D5E90">
        <w:t xml:space="preserve"> думать, фантазировать, и действовать, не боясь ошибиться.</w:t>
      </w:r>
    </w:p>
    <w:p w14:paraId="421E4B7E" w14:textId="2EE212AA" w:rsidR="003D5E90" w:rsidRP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В своей практике педагоги детского сад</w:t>
      </w:r>
      <w:r w:rsidR="002408C9">
        <w:t>а группы №8</w:t>
      </w:r>
      <w:r w:rsidRPr="003D5E90">
        <w:t xml:space="preserve"> используют конструктор Бабашки для пространственного моделирования в разных видах деятельности: на занятиях, в совместной, самостоятельной и индивидуальной работе. Ведь включение конструктора Бабашки в образовательный процесс ДОУ происходит посредством интеграции во все образовательные области. Главное, что Бабашки интересны самим педагогам, поэтому и с детьми легко и увлекательно работать. Так почему же всё-таки Бабашки? Всё просто. С момента его появления и вплоть по настоящее время, Бабашки подходят под девиз «Играй с удовольствием!».</w:t>
      </w:r>
    </w:p>
    <w:p w14:paraId="1F4302EF" w14:textId="1BCE2FE6" w:rsidR="003D5E90" w:rsidRDefault="003D5E90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3D5E90">
        <w:t>Таким образом</w:t>
      </w:r>
      <w:r w:rsidR="00932CE0">
        <w:t>,</w:t>
      </w:r>
      <w:r w:rsidRPr="003D5E90">
        <w:t xml:space="preserve"> мы видим, что среда, организованная с помощью </w:t>
      </w:r>
      <w:r w:rsidRPr="002408C9">
        <w:rPr>
          <w:rStyle w:val="ad"/>
          <w:rFonts w:eastAsiaTheme="majorEastAsia"/>
          <w:b w:val="0"/>
          <w:bCs w:val="0"/>
        </w:rPr>
        <w:t>бабашек</w:t>
      </w:r>
      <w:r w:rsidRPr="003D5E90">
        <w:t> даёт возможность организовать свободную игру для дошкольников, в которой решаются множество задач, которые позволяют ребёнку быть успешным не только в детском саду, но и в дальнейшей жизни.</w:t>
      </w:r>
    </w:p>
    <w:p w14:paraId="6B5BD2EF" w14:textId="77777777" w:rsidR="00233105" w:rsidRPr="003D5E90" w:rsidRDefault="00233105" w:rsidP="003D5E90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14:paraId="1751CAAD" w14:textId="620AD55A" w:rsidR="00233105" w:rsidRDefault="00233105" w:rsidP="00233105">
      <w:pPr>
        <w:rPr>
          <w:rFonts w:ascii="Times New Roman" w:hAnsi="Times New Roman" w:cs="Times New Roman"/>
          <w:sz w:val="24"/>
          <w:szCs w:val="24"/>
        </w:rPr>
      </w:pPr>
      <w:r w:rsidRPr="002331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8C335" wp14:editId="2997F1C1">
            <wp:extent cx="4454819" cy="2461260"/>
            <wp:effectExtent l="0" t="0" r="3175" b="0"/>
            <wp:docPr id="891479246" name="Рисунок 1" descr="Изображение выглядит как одежда, человек, мальчик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79246" name="Рисунок 1" descr="Изображение выглядит как одежда, человек, мальчик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6"/>
                    <a:stretch/>
                  </pic:blipFill>
                  <pic:spPr bwMode="auto">
                    <a:xfrm>
                      <a:off x="0" y="0"/>
                      <a:ext cx="4480483" cy="24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3105">
        <w:rPr>
          <w:noProof/>
        </w:rPr>
        <w:drawing>
          <wp:inline distT="0" distB="0" distL="0" distR="0" wp14:anchorId="57634B6F" wp14:editId="562020D2">
            <wp:extent cx="1319972" cy="2460625"/>
            <wp:effectExtent l="0" t="0" r="0" b="0"/>
            <wp:docPr id="1260598954" name="Рисунок 2" descr="Изображение выглядит как мебель, человек, одежд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98954" name="Рисунок 2" descr="Изображение выглядит как мебель, человек, одежд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10" cy="25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6647" w14:textId="77777777" w:rsidR="00233105" w:rsidRDefault="00233105" w:rsidP="002331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BADF2D" w14:textId="1B7D18A0" w:rsidR="00233105" w:rsidRDefault="00233105" w:rsidP="00233105">
      <w:r w:rsidRPr="00233105">
        <w:rPr>
          <w:noProof/>
        </w:rPr>
        <w:drawing>
          <wp:inline distT="0" distB="0" distL="0" distR="0" wp14:anchorId="13F050FF" wp14:editId="3A5E7E4D">
            <wp:extent cx="4411345" cy="2373767"/>
            <wp:effectExtent l="0" t="0" r="8255" b="7620"/>
            <wp:docPr id="1056857204" name="Рисунок 3" descr="Изображение выглядит как стена, пол, мебель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57204" name="Рисунок 3" descr="Изображение выглядит как стена, пол, мебель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79" cy="2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05">
        <w:rPr>
          <w:noProof/>
        </w:rPr>
        <w:drawing>
          <wp:inline distT="0" distB="0" distL="0" distR="0" wp14:anchorId="040C3787" wp14:editId="78B106CA">
            <wp:extent cx="1386840" cy="2415169"/>
            <wp:effectExtent l="0" t="0" r="3810" b="4445"/>
            <wp:docPr id="1840813674" name="Рисунок 4" descr="Изображение выглядит как одежда, человек, мальчик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13674" name="Рисунок 4" descr="Изображение выглядит как одежда, человек, мальчик, обув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21" cy="24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EB1B" w14:textId="52B7D7F7" w:rsidR="0001262B" w:rsidRDefault="0001262B" w:rsidP="00233105">
      <w:r>
        <w:rPr>
          <w:noProof/>
        </w:rPr>
        <w:lastRenderedPageBreak/>
        <w:drawing>
          <wp:inline distT="0" distB="0" distL="0" distR="0" wp14:anchorId="6F8396E0" wp14:editId="3DBB9A98">
            <wp:extent cx="2674620" cy="5943599"/>
            <wp:effectExtent l="0" t="0" r="0" b="4445"/>
            <wp:docPr id="625826514" name="Рисунок 3" descr="Изображение выглядит как одежда, человек, ребенок, начинающий ходить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одежда, человек, ребенок, начинающий ходить, девоч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9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1E4F63E" wp14:editId="28040835">
            <wp:extent cx="2672842" cy="5939651"/>
            <wp:effectExtent l="0" t="0" r="0" b="4445"/>
            <wp:docPr id="1322094099" name="Рисунок 4" descr="Изображение выглядит как ребенок, начинающий ходить, мальчик, Обучени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ребенок, начинающий ходить, мальчик, Обучение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05" cy="60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A675" w14:textId="0F661B91" w:rsidR="0001262B" w:rsidRDefault="0001262B" w:rsidP="00233105">
      <w:r>
        <w:rPr>
          <w:noProof/>
        </w:rPr>
        <w:drawing>
          <wp:inline distT="0" distB="0" distL="0" distR="0" wp14:anchorId="5B3C4671" wp14:editId="147D5A75">
            <wp:extent cx="5480473" cy="2466212"/>
            <wp:effectExtent l="0" t="0" r="6350" b="0"/>
            <wp:docPr id="1" name="Рисунок 1" descr="Изображение выглядит как одежда, в помещении, Человеческое лиц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одежда, в помещении, Человеческое лицо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16" cy="24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EEF3" w14:textId="1EBEBD61" w:rsidR="0001262B" w:rsidRPr="00233105" w:rsidRDefault="0001262B" w:rsidP="00233105">
      <w:r>
        <w:t xml:space="preserve">      </w:t>
      </w:r>
    </w:p>
    <w:sectPr w:rsidR="0001262B" w:rsidRPr="00233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90"/>
    <w:rsid w:val="0001262B"/>
    <w:rsid w:val="00233105"/>
    <w:rsid w:val="002408C9"/>
    <w:rsid w:val="003D5E90"/>
    <w:rsid w:val="00522184"/>
    <w:rsid w:val="00555A0F"/>
    <w:rsid w:val="005C2FEC"/>
    <w:rsid w:val="006B72C2"/>
    <w:rsid w:val="00927EC8"/>
    <w:rsid w:val="00932CE0"/>
    <w:rsid w:val="00B53F6F"/>
    <w:rsid w:val="00CC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66494"/>
  <w15:chartTrackingRefBased/>
  <w15:docId w15:val="{E5AD34E9-521B-4F95-AABA-0447C86E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5E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5E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5E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5E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5E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5E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5E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5E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5E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E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D5E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D5E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D5E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D5E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D5E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D5E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D5E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D5E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5E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D5E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5E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D5E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D5E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D5E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D5E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D5E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D5E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D5E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D5E90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3D5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3D5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2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andsea</dc:creator>
  <cp:keywords/>
  <dc:description/>
  <cp:lastModifiedBy>andsea</cp:lastModifiedBy>
  <cp:revision>3</cp:revision>
  <dcterms:created xsi:type="dcterms:W3CDTF">2024-12-12T19:07:00Z</dcterms:created>
  <dcterms:modified xsi:type="dcterms:W3CDTF">2024-12-16T17:59:00Z</dcterms:modified>
</cp:coreProperties>
</file>